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4C520F13" w14:textId="77777777" w:rsidR="00261121" w:rsidRDefault="00727D97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A3FE66" wp14:editId="7C63469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48450" cy="12668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FA295D" w14:textId="77777777" w:rsidR="000E77FF" w:rsidRPr="00727D97" w:rsidRDefault="000E77FF" w:rsidP="000E77FF">
                            <w:pPr>
                              <w:spacing w:line="1920" w:lineRule="exact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27D97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144"/>
                                <w:szCs w:val="7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注意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144"/>
                                <w:szCs w:val="7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Notice</w:t>
                            </w:r>
                          </w:p>
                          <w:p w14:paraId="0211BB71" w14:textId="77777777" w:rsidR="00727D97" w:rsidRPr="00727D97" w:rsidRDefault="00727D97" w:rsidP="00727D97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59F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72.3pt;margin-top:0;width:523.5pt;height:99.7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" filled="f" stroked="f">
                <v:textbox inset="5.85pt,.7pt,5.85pt,.7pt">
                  <w:txbxContent>
                    <w:p w:rsidR="000E77FF" w:rsidRPr="00727D97" w:rsidRDefault="000E77FF" w:rsidP="000E77FF">
                      <w:pPr>
                        <w:spacing w:line="1920" w:lineRule="exact"/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27D97">
                        <w:rPr>
                          <w:rFonts w:hint="eastAsia"/>
                          <w:b/>
                          <w:noProof/>
                          <w:color w:val="FF0000"/>
                          <w:sz w:val="144"/>
                          <w:szCs w:val="72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注意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144"/>
                          <w:szCs w:val="72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Notice</w:t>
                      </w:r>
                    </w:p>
                    <w:p w:rsidR="00727D97" w:rsidRPr="00727D97" w:rsidRDefault="00727D97" w:rsidP="00727D97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67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976619" wp14:editId="563487C0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648450" cy="12668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11438C" w14:textId="77777777" w:rsidR="00941C38" w:rsidRPr="00727D97" w:rsidRDefault="00941C38" w:rsidP="00727D97">
                            <w:pPr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9D5D6" id="テキスト ボックス 12" o:spid="_x0000_s1027" type="#_x0000_t202" style="position:absolute;left:0;text-align:left;margin-left:472.3pt;margin-top:1.5pt;width:523.5pt;height:99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" filled="f" stroked="f">
                <v:textbox inset="5.85pt,.7pt,5.85pt,.7pt">
                  <w:txbxContent>
                    <w:p w:rsidR="00941C38" w:rsidRPr="00727D97" w:rsidRDefault="00941C38" w:rsidP="00727D97">
                      <w:pPr>
                        <w:rPr>
                          <w:b/>
                          <w:noProof/>
                          <w:color w:val="FF0000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191C9B" w14:textId="77777777" w:rsidR="00055CEA" w:rsidRDefault="00055CEA">
      <w:pPr>
        <w:rPr>
          <w:rFonts w:ascii="AR P明朝体U" w:eastAsia="AR P明朝体U" w:hAnsi="AR P明朝体U"/>
          <w:sz w:val="48"/>
        </w:rPr>
      </w:pPr>
    </w:p>
    <w:p w14:paraId="756B0B78" w14:textId="77777777" w:rsidR="00A4543C" w:rsidRPr="00261121" w:rsidRDefault="004E1F0A">
      <w:pPr>
        <w:rPr>
          <w:rFonts w:ascii="AR P明朝体U" w:eastAsia="AR P明朝体U" w:hAnsi="AR P明朝体U"/>
        </w:rPr>
      </w:pPr>
      <w:r w:rsidRPr="00261121">
        <w:rPr>
          <w:rFonts w:ascii="AR P明朝体U" w:eastAsia="AR P明朝体U" w:hAnsi="AR P明朝体U"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848B335" wp14:editId="580FC5A7">
                <wp:simplePos x="0" y="0"/>
                <wp:positionH relativeFrom="margin">
                  <wp:align>left</wp:align>
                </wp:positionH>
                <wp:positionV relativeFrom="paragraph">
                  <wp:posOffset>3324225</wp:posOffset>
                </wp:positionV>
                <wp:extent cx="6610350" cy="10096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413FF" w14:textId="77777777" w:rsidR="00DF6C66" w:rsidRPr="00D16EED" w:rsidRDefault="00DF6C66" w:rsidP="00DF6C66">
                            <w:pPr>
                              <w:rPr>
                                <w:rFonts w:ascii="SimSun" w:eastAsia="SimSun" w:hAnsi="SimSun"/>
                                <w:b/>
                                <w:sz w:val="40"/>
                                <w:lang w:eastAsia="zh-CN"/>
                              </w:rPr>
                            </w:pPr>
                            <w:r w:rsidRPr="00D16EED">
                              <w:rPr>
                                <w:rFonts w:ascii="SimSun" w:eastAsia="SimSun" w:hAnsi="SimSun" w:hint="eastAsia"/>
                                <w:b/>
                                <w:sz w:val="40"/>
                                <w:lang w:eastAsia="zh-CN"/>
                              </w:rPr>
                              <w:t>警方提示：</w:t>
                            </w:r>
                          </w:p>
                          <w:p w14:paraId="2AFFE532" w14:textId="77777777" w:rsidR="00DF6C66" w:rsidRPr="00D16EED" w:rsidRDefault="00DF6C66" w:rsidP="00DF6C66">
                            <w:pPr>
                              <w:rPr>
                                <w:rFonts w:ascii="SimSun" w:eastAsia="SimSun" w:hAnsi="SimSun"/>
                                <w:b/>
                                <w:sz w:val="40"/>
                                <w:lang w:eastAsia="zh-CN"/>
                              </w:rPr>
                            </w:pPr>
                            <w:r w:rsidRPr="00D16EED">
                              <w:rPr>
                                <w:rFonts w:ascii="SimSun" w:eastAsia="SimSun" w:hAnsi="SimSun" w:hint="eastAsia"/>
                                <w:b/>
                                <w:sz w:val="40"/>
                                <w:lang w:eastAsia="zh-CN"/>
                              </w:rPr>
                              <w:t>在深夜跟妇女儿童随意打招呼、纠缠，将会被依法处理。</w:t>
                            </w:r>
                          </w:p>
                          <w:p w14:paraId="3608748C" w14:textId="77777777" w:rsidR="00DF6C66" w:rsidRPr="00D16EED" w:rsidRDefault="00DF6C66" w:rsidP="00DF6C66">
                            <w:pPr>
                              <w:jc w:val="left"/>
                              <w:rPr>
                                <w:rFonts w:eastAsia="DengXian"/>
                                <w:sz w:val="4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11B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261.75pt;width:520.5pt;height:79.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">
                <v:textbox>
                  <w:txbxContent>
                    <w:p w:rsidR="00DF6C66" w:rsidRPr="00D16EED" w:rsidRDefault="00DF6C66" w:rsidP="00DF6C66">
                      <w:pPr>
                        <w:rPr>
                          <w:rFonts w:ascii="SimSun" w:eastAsia="SimSun" w:hAnsi="SimSun"/>
                          <w:b/>
                          <w:sz w:val="40"/>
                          <w:lang w:eastAsia="zh-CN"/>
                        </w:rPr>
                      </w:pPr>
                      <w:r w:rsidRPr="00D16EED">
                        <w:rPr>
                          <w:rFonts w:ascii="SimSun" w:eastAsia="SimSun" w:hAnsi="SimSun" w:hint="eastAsia"/>
                          <w:b/>
                          <w:sz w:val="40"/>
                          <w:lang w:eastAsia="zh-CN"/>
                        </w:rPr>
                        <w:t>警方提示：</w:t>
                      </w:r>
                    </w:p>
                    <w:p w:rsidR="00DF6C66" w:rsidRPr="00D16EED" w:rsidRDefault="00DF6C66" w:rsidP="00DF6C66">
                      <w:pPr>
                        <w:rPr>
                          <w:rFonts w:ascii="SimSun" w:eastAsia="SimSun" w:hAnsi="SimSun"/>
                          <w:b/>
                          <w:sz w:val="40"/>
                          <w:lang w:eastAsia="zh-CN"/>
                        </w:rPr>
                      </w:pPr>
                      <w:r w:rsidRPr="00D16EED">
                        <w:rPr>
                          <w:rFonts w:ascii="SimSun" w:eastAsia="SimSun" w:hAnsi="SimSun" w:hint="eastAsia"/>
                          <w:b/>
                          <w:sz w:val="40"/>
                          <w:lang w:eastAsia="zh-CN"/>
                        </w:rPr>
                        <w:t>在深夜跟妇女儿童随意打招呼、纠缠，将会被依法处理。</w:t>
                      </w:r>
                    </w:p>
                    <w:p w:rsidR="00DF6C66" w:rsidRPr="00D16EED" w:rsidRDefault="00DF6C66" w:rsidP="00DF6C66">
                      <w:pPr>
                        <w:jc w:val="left"/>
                        <w:rPr>
                          <w:rFonts w:eastAsia="DengXian"/>
                          <w:sz w:val="44"/>
                          <w:lang w:eastAsia="zh-C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277" w:rsidRPr="00261121">
        <w:rPr>
          <w:rFonts w:ascii="AR P明朝体U" w:eastAsia="AR P明朝体U" w:hAnsi="AR P明朝体U"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1E89DB" wp14:editId="5E9B8FDE">
                <wp:simplePos x="0" y="0"/>
                <wp:positionH relativeFrom="margin">
                  <wp:posOffset>-76200</wp:posOffset>
                </wp:positionH>
                <wp:positionV relativeFrom="paragraph">
                  <wp:posOffset>7828915</wp:posOffset>
                </wp:positionV>
                <wp:extent cx="6791325" cy="1000125"/>
                <wp:effectExtent l="0" t="0" r="28575" b="285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5EF82" w14:textId="77777777" w:rsidR="00261121" w:rsidRDefault="00261121">
                            <w:pPr>
                              <w:rPr>
                                <w:b/>
                                <w:sz w:val="32"/>
                                <w:lang w:eastAsia="zh-CN"/>
                              </w:rPr>
                            </w:pPr>
                            <w:r w:rsidRPr="00727D97">
                              <w:rPr>
                                <w:rFonts w:ascii="AR P悠々ゴシック体E" w:eastAsia="AR P悠々ゴシック体E" w:hAnsi="AR P悠々ゴシック体E" w:hint="eastAsia"/>
                                <w:sz w:val="32"/>
                                <w:lang w:eastAsia="zh-CN"/>
                              </w:rPr>
                              <w:t>警視庁</w:t>
                            </w:r>
                            <w:r w:rsidRPr="00727D97">
                              <w:rPr>
                                <w:rFonts w:ascii="AR P悠々ゴシック体E" w:eastAsia="AR P悠々ゴシック体E" w:hAnsi="AR P悠々ゴシック体E"/>
                                <w:sz w:val="32"/>
                                <w:lang w:eastAsia="zh-CN"/>
                              </w:rPr>
                              <w:t xml:space="preserve">浅草警察署 </w:t>
                            </w:r>
                            <w:r w:rsidRPr="00727D97">
                              <w:rPr>
                                <w:rFonts w:ascii="AR P悠々ゴシック体E" w:eastAsia="AR P悠々ゴシック体E" w:hAnsi="AR P悠々ゴシック体E" w:hint="eastAsia"/>
                                <w:sz w:val="32"/>
                                <w:lang w:eastAsia="zh-CN"/>
                              </w:rPr>
                              <w:t>生活</w:t>
                            </w:r>
                            <w:r w:rsidRPr="00727D97">
                              <w:rPr>
                                <w:rFonts w:ascii="AR P悠々ゴシック体E" w:eastAsia="AR P悠々ゴシック体E" w:hAnsi="AR P悠々ゴシック体E"/>
                                <w:sz w:val="32"/>
                                <w:lang w:eastAsia="zh-CN"/>
                              </w:rPr>
                              <w:t>安全課</w:t>
                            </w:r>
                            <w:r w:rsidR="00727D97">
                              <w:rPr>
                                <w:rFonts w:ascii="AR P悠々ゴシック体E" w:eastAsia="AR P悠々ゴシック体E" w:hAnsi="AR P悠々ゴシック体E" w:hint="eastAsia"/>
                                <w:sz w:val="32"/>
                                <w:lang w:eastAsia="zh-CN"/>
                              </w:rPr>
                              <w:t xml:space="preserve"> </w:t>
                            </w:r>
                            <w:r w:rsidR="00727D97" w:rsidRPr="00727D97">
                              <w:rPr>
                                <w:b/>
                                <w:sz w:val="32"/>
                                <w:lang w:eastAsia="zh-CN"/>
                              </w:rPr>
                              <w:t>０３</w:t>
                            </w:r>
                            <w:r w:rsidR="00727D97" w:rsidRPr="00727D97">
                              <w:rPr>
                                <w:rFonts w:hint="eastAsia"/>
                                <w:b/>
                                <w:sz w:val="32"/>
                                <w:lang w:eastAsia="zh-CN"/>
                              </w:rPr>
                              <w:t>-</w:t>
                            </w:r>
                            <w:r w:rsidR="00727D97" w:rsidRPr="00727D97">
                              <w:rPr>
                                <w:b/>
                                <w:sz w:val="32"/>
                                <w:lang w:eastAsia="zh-CN"/>
                              </w:rPr>
                              <w:t>３８７１</w:t>
                            </w:r>
                            <w:r w:rsidR="00727D97" w:rsidRPr="00727D97">
                              <w:rPr>
                                <w:rFonts w:hint="eastAsia"/>
                                <w:b/>
                                <w:sz w:val="32"/>
                                <w:lang w:eastAsia="zh-CN"/>
                              </w:rPr>
                              <w:t>-</w:t>
                            </w:r>
                            <w:r w:rsidRPr="00727D97">
                              <w:rPr>
                                <w:b/>
                                <w:sz w:val="32"/>
                                <w:lang w:eastAsia="zh-CN"/>
                              </w:rPr>
                              <w:t>０１１０(</w:t>
                            </w:r>
                            <w:r w:rsidRPr="00727D97">
                              <w:rPr>
                                <w:rFonts w:hint="eastAsia"/>
                                <w:b/>
                                <w:sz w:val="32"/>
                                <w:lang w:eastAsia="zh-CN"/>
                              </w:rPr>
                              <w:t>内線</w:t>
                            </w:r>
                            <w:r w:rsidRPr="00727D97">
                              <w:rPr>
                                <w:b/>
                                <w:sz w:val="32"/>
                                <w:lang w:eastAsia="zh-CN"/>
                              </w:rPr>
                              <w:t>２１６２)</w:t>
                            </w:r>
                          </w:p>
                          <w:p w14:paraId="02D22945" w14:textId="77777777" w:rsidR="00FF6277" w:rsidRPr="00F270BB" w:rsidRDefault="00F270BB" w:rsidP="002A2DAE">
                            <w:pPr>
                              <w:ind w:firstLineChars="100" w:firstLine="275"/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</w:pPr>
                            <w:r w:rsidRPr="00F270BB">
                              <w:rPr>
                                <w:rFonts w:ascii="Calibri" w:hAnsi="Calibri" w:cs="Calibri"/>
                                <w:b/>
                                <w:sz w:val="28"/>
                                <w:szCs w:val="26"/>
                              </w:rPr>
                              <w:t>Community Safety Section, Asakusa Police Station, Metropolitan Police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pt;margin-top:616.45pt;width:534.75pt;height:7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">
                <v:textbox>
                  <w:txbxContent>
                    <w:p w:rsidR="00261121" w:rsidRDefault="00261121">
                      <w:pPr>
                        <w:rPr>
                          <w:b/>
                          <w:sz w:val="32"/>
                          <w:lang w:eastAsia="zh-CN"/>
                        </w:rPr>
                      </w:pPr>
                      <w:r w:rsidRPr="00727D97">
                        <w:rPr>
                          <w:rFonts w:ascii="AR P悠々ゴシック体E" w:eastAsia="AR P悠々ゴシック体E" w:hAnsi="AR P悠々ゴシック体E" w:hint="eastAsia"/>
                          <w:sz w:val="32"/>
                          <w:lang w:eastAsia="zh-CN"/>
                        </w:rPr>
                        <w:t>警視庁</w:t>
                      </w:r>
                      <w:r w:rsidRPr="00727D97">
                        <w:rPr>
                          <w:rFonts w:ascii="AR P悠々ゴシック体E" w:eastAsia="AR P悠々ゴシック体E" w:hAnsi="AR P悠々ゴシック体E"/>
                          <w:sz w:val="32"/>
                          <w:lang w:eastAsia="zh-CN"/>
                        </w:rPr>
                        <w:t xml:space="preserve">浅草警察署 </w:t>
                      </w:r>
                      <w:r w:rsidRPr="00727D97">
                        <w:rPr>
                          <w:rFonts w:ascii="AR P悠々ゴシック体E" w:eastAsia="AR P悠々ゴシック体E" w:hAnsi="AR P悠々ゴシック体E" w:hint="eastAsia"/>
                          <w:sz w:val="32"/>
                          <w:lang w:eastAsia="zh-CN"/>
                        </w:rPr>
                        <w:t>生活</w:t>
                      </w:r>
                      <w:r w:rsidRPr="00727D97">
                        <w:rPr>
                          <w:rFonts w:ascii="AR P悠々ゴシック体E" w:eastAsia="AR P悠々ゴシック体E" w:hAnsi="AR P悠々ゴシック体E"/>
                          <w:sz w:val="32"/>
                          <w:lang w:eastAsia="zh-CN"/>
                        </w:rPr>
                        <w:t>安全課</w:t>
                      </w:r>
                      <w:r w:rsidR="00727D97">
                        <w:rPr>
                          <w:rFonts w:ascii="AR P悠々ゴシック体E" w:eastAsia="AR P悠々ゴシック体E" w:hAnsi="AR P悠々ゴシック体E" w:hint="eastAsia"/>
                          <w:sz w:val="32"/>
                          <w:lang w:eastAsia="zh-CN"/>
                        </w:rPr>
                        <w:t xml:space="preserve"> </w:t>
                      </w:r>
                      <w:r w:rsidR="00727D97" w:rsidRPr="00727D97">
                        <w:rPr>
                          <w:b/>
                          <w:sz w:val="32"/>
                          <w:lang w:eastAsia="zh-CN"/>
                        </w:rPr>
                        <w:t>０３</w:t>
                      </w:r>
                      <w:r w:rsidR="00727D97" w:rsidRPr="00727D97">
                        <w:rPr>
                          <w:rFonts w:hint="eastAsia"/>
                          <w:b/>
                          <w:sz w:val="32"/>
                          <w:lang w:eastAsia="zh-CN"/>
                        </w:rPr>
                        <w:t>-</w:t>
                      </w:r>
                      <w:r w:rsidR="00727D97" w:rsidRPr="00727D97">
                        <w:rPr>
                          <w:b/>
                          <w:sz w:val="32"/>
                          <w:lang w:eastAsia="zh-CN"/>
                        </w:rPr>
                        <w:t>３８７１</w:t>
                      </w:r>
                      <w:r w:rsidR="00727D97" w:rsidRPr="00727D97">
                        <w:rPr>
                          <w:rFonts w:hint="eastAsia"/>
                          <w:b/>
                          <w:sz w:val="32"/>
                          <w:lang w:eastAsia="zh-CN"/>
                        </w:rPr>
                        <w:t>-</w:t>
                      </w:r>
                      <w:r w:rsidRPr="00727D97">
                        <w:rPr>
                          <w:b/>
                          <w:sz w:val="32"/>
                          <w:lang w:eastAsia="zh-CN"/>
                        </w:rPr>
                        <w:t>０１１０(</w:t>
                      </w:r>
                      <w:r w:rsidRPr="00727D97">
                        <w:rPr>
                          <w:rFonts w:hint="eastAsia"/>
                          <w:b/>
                          <w:sz w:val="32"/>
                          <w:lang w:eastAsia="zh-CN"/>
                        </w:rPr>
                        <w:t>内線</w:t>
                      </w:r>
                      <w:r w:rsidRPr="00727D97">
                        <w:rPr>
                          <w:b/>
                          <w:sz w:val="32"/>
                          <w:lang w:eastAsia="zh-CN"/>
                        </w:rPr>
                        <w:t>２１６２)</w:t>
                      </w:r>
                    </w:p>
                    <w:p w:rsidR="00FF6277" w:rsidRPr="00F270BB" w:rsidRDefault="00F270BB" w:rsidP="002A2DAE">
                      <w:pPr>
                        <w:ind w:firstLineChars="100" w:firstLine="275"/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</w:pPr>
                      <w:r w:rsidRPr="00F270BB">
                        <w:rPr>
                          <w:rFonts w:ascii="Calibri" w:hAnsi="Calibri" w:cs="Calibri"/>
                          <w:b/>
                          <w:sz w:val="28"/>
                          <w:szCs w:val="26"/>
                        </w:rPr>
                        <w:t>Community Safety Section, Asakusa Police Station, Metropolitan Police Department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62C1" w:rsidRPr="00261121">
        <w:rPr>
          <w:rFonts w:ascii="AR P明朝体U" w:eastAsia="AR P明朝体U" w:hAnsi="AR P明朝体U"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EB147D" wp14:editId="257DB4E9">
                <wp:simplePos x="0" y="0"/>
                <wp:positionH relativeFrom="margin">
                  <wp:align>right</wp:align>
                </wp:positionH>
                <wp:positionV relativeFrom="paragraph">
                  <wp:posOffset>4838065</wp:posOffset>
                </wp:positionV>
                <wp:extent cx="6610350" cy="942975"/>
                <wp:effectExtent l="0" t="0" r="19050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02D79" w14:textId="77777777" w:rsidR="00B808A4" w:rsidRPr="00B808A4" w:rsidRDefault="00B808A4" w:rsidP="00B808A4">
                            <w:pPr>
                              <w:rPr>
                                <w:rFonts w:eastAsia="Malgun Gothic"/>
                                <w:sz w:val="36"/>
                                <w:lang w:eastAsia="ko-KR"/>
                              </w:rPr>
                            </w:pP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>여성이나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 xml:space="preserve"> 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>아이들에게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 xml:space="preserve"> 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>말을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 xml:space="preserve"> 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>걸거나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 xml:space="preserve"> 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>뒤쫓는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 xml:space="preserve"> 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>행위는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 xml:space="preserve"> </w:t>
                            </w:r>
                          </w:p>
                          <w:p w14:paraId="1A5D662F" w14:textId="77777777" w:rsidR="00B808A4" w:rsidRPr="00B808A4" w:rsidRDefault="00B808A4" w:rsidP="00B808A4">
                            <w:pPr>
                              <w:rPr>
                                <w:rFonts w:eastAsia="Malgun Gothic"/>
                                <w:sz w:val="36"/>
                                <w:lang w:eastAsia="ko-KR"/>
                              </w:rPr>
                            </w:pP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>범죄가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 xml:space="preserve"> 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>되는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 xml:space="preserve"> 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>가능성이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 xml:space="preserve"> 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>있습니다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 xml:space="preserve">. 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>절대로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 xml:space="preserve"> 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>하지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 xml:space="preserve"> 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>마십시오</w:t>
                            </w:r>
                            <w:r w:rsidRPr="00B808A4">
                              <w:rPr>
                                <w:rFonts w:eastAsia="Malgun Gothic" w:hint="eastAsia"/>
                                <w:sz w:val="36"/>
                                <w:lang w:eastAsia="ko-KR"/>
                              </w:rPr>
                              <w:t>.</w:t>
                            </w:r>
                          </w:p>
                          <w:p w14:paraId="0C25C9C8" w14:textId="77777777" w:rsidR="00261121" w:rsidRPr="00B808A4" w:rsidRDefault="00261121" w:rsidP="00B808A4">
                            <w:pPr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E999" id="_x0000_s1029" type="#_x0000_t202" style="position:absolute;left:0;text-align:left;margin-left:469.3pt;margin-top:380.95pt;width:520.5pt;height:74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">
                <v:textbox>
                  <w:txbxContent>
                    <w:p w:rsidR="00B808A4" w:rsidRPr="00B808A4" w:rsidRDefault="00B808A4" w:rsidP="00B808A4">
                      <w:pPr>
                        <w:rPr>
                          <w:rFonts w:eastAsia="Malgun Gothic"/>
                          <w:sz w:val="36"/>
                          <w:lang w:eastAsia="ko-KR"/>
                        </w:rPr>
                      </w:pP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>여성이나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 xml:space="preserve"> 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>아이들에게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 xml:space="preserve"> 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>말을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 xml:space="preserve"> 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>걸거나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 xml:space="preserve"> 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>뒤쫓는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 xml:space="preserve"> 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>행위는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 xml:space="preserve"> </w:t>
                      </w:r>
                    </w:p>
                    <w:p w:rsidR="00B808A4" w:rsidRPr="00B808A4" w:rsidRDefault="00B808A4" w:rsidP="00B808A4">
                      <w:pPr>
                        <w:rPr>
                          <w:rFonts w:eastAsia="Malgun Gothic"/>
                          <w:sz w:val="36"/>
                          <w:lang w:eastAsia="ko-KR"/>
                        </w:rPr>
                      </w:pP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>범죄가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 xml:space="preserve"> 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>되는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 xml:space="preserve"> 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>가능성이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 xml:space="preserve"> 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>있습니다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 xml:space="preserve">. 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>절대로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 xml:space="preserve"> 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>하지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 xml:space="preserve"> 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>마십시오</w:t>
                      </w:r>
                      <w:r w:rsidRPr="00B808A4">
                        <w:rPr>
                          <w:rFonts w:eastAsia="Malgun Gothic" w:hint="eastAsia"/>
                          <w:sz w:val="36"/>
                          <w:lang w:eastAsia="ko-KR"/>
                        </w:rPr>
                        <w:t>.</w:t>
                      </w:r>
                    </w:p>
                    <w:p w:rsidR="00261121" w:rsidRPr="00B808A4" w:rsidRDefault="00261121" w:rsidP="00B808A4">
                      <w:pPr>
                        <w:rPr>
                          <w:sz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62C1" w:rsidRPr="00261121">
        <w:rPr>
          <w:rFonts w:ascii="AR P明朝体U" w:eastAsia="AR P明朝体U" w:hAnsi="AR P明朝体U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2921CA5" wp14:editId="1A61C328">
                <wp:simplePos x="0" y="0"/>
                <wp:positionH relativeFrom="margin">
                  <wp:align>center</wp:align>
                </wp:positionH>
                <wp:positionV relativeFrom="paragraph">
                  <wp:posOffset>455295</wp:posOffset>
                </wp:positionV>
                <wp:extent cx="6610350" cy="876300"/>
                <wp:effectExtent l="0" t="0" r="19050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BF2A1" w14:textId="77777777" w:rsidR="00F762C1" w:rsidRPr="00F762C1" w:rsidRDefault="00F762C1" w:rsidP="00F762C1">
                            <w:pPr>
                              <w:spacing w:line="600" w:lineRule="exact"/>
                              <w:jc w:val="left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F762C1">
                              <w:rPr>
                                <w:rFonts w:ascii="AR P明朝体U" w:eastAsia="AR P明朝体U" w:hAnsi="AR P明朝体U" w:hint="eastAsia"/>
                                <w:sz w:val="44"/>
                              </w:rPr>
                              <w:t>第三者に対する、</w:t>
                            </w:r>
                            <w:r w:rsidRPr="00F762C1">
                              <w:rPr>
                                <w:rFonts w:ascii="AR P明朝体U" w:eastAsia="AR P明朝体U" w:hAnsi="AR P明朝体U" w:hint="eastAsia"/>
                                <w:color w:val="FF0000"/>
                                <w:sz w:val="48"/>
                              </w:rPr>
                              <w:t>声かけ</w:t>
                            </w:r>
                            <w:r w:rsidRPr="00F762C1">
                              <w:rPr>
                                <w:rFonts w:ascii="AR P明朝体U" w:eastAsia="AR P明朝体U" w:hAnsi="AR P明朝体U" w:hint="eastAsia"/>
                                <w:sz w:val="44"/>
                              </w:rPr>
                              <w:t>や</w:t>
                            </w:r>
                            <w:r w:rsidRPr="00F762C1">
                              <w:rPr>
                                <w:rFonts w:ascii="AR P明朝体U" w:eastAsia="AR P明朝体U" w:hAnsi="AR P明朝体U" w:hint="eastAsia"/>
                                <w:color w:val="FF0000"/>
                                <w:sz w:val="48"/>
                              </w:rPr>
                              <w:t>つきまとい</w:t>
                            </w:r>
                            <w:r w:rsidRPr="00F762C1">
                              <w:rPr>
                                <w:rFonts w:ascii="AR P明朝体U" w:eastAsia="AR P明朝体U" w:hAnsi="AR P明朝体U" w:hint="eastAsia"/>
                                <w:sz w:val="44"/>
                              </w:rPr>
                              <w:t>行為は、犯罪になるおそれがありますので、注意してくださ</w:t>
                            </w:r>
                            <w:r w:rsidRPr="00F762C1">
                              <w:rPr>
                                <w:rFonts w:ascii="AR P明朝体U" w:eastAsia="AR P明朝体U" w:hAnsi="AR P明朝体U" w:hint="eastAsia"/>
                                <w:sz w:val="48"/>
                              </w:rPr>
                              <w:t>い</w:t>
                            </w:r>
                          </w:p>
                          <w:p w14:paraId="54E7CADA" w14:textId="77777777" w:rsidR="00F762C1" w:rsidRPr="00BE00F6" w:rsidRDefault="00F762C1" w:rsidP="00F762C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F9546" id="_x0000_s1030" type="#_x0000_t202" style="position:absolute;left:0;text-align:left;margin-left:0;margin-top:35.85pt;width:520.5pt;height:69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">
                <v:textbox>
                  <w:txbxContent>
                    <w:p w:rsidR="00F762C1" w:rsidRPr="00F762C1" w:rsidRDefault="00F762C1" w:rsidP="00F762C1">
                      <w:pPr>
                        <w:spacing w:line="600" w:lineRule="exact"/>
                        <w:jc w:val="left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F762C1">
                        <w:rPr>
                          <w:rFonts w:ascii="AR P明朝体U" w:eastAsia="AR P明朝体U" w:hAnsi="AR P明朝体U" w:hint="eastAsia"/>
                          <w:sz w:val="44"/>
                        </w:rPr>
                        <w:t>第三者に対する、</w:t>
                      </w:r>
                      <w:r w:rsidRPr="00F762C1">
                        <w:rPr>
                          <w:rFonts w:ascii="AR P明朝体U" w:eastAsia="AR P明朝体U" w:hAnsi="AR P明朝体U" w:hint="eastAsia"/>
                          <w:color w:val="FF0000"/>
                          <w:sz w:val="48"/>
                        </w:rPr>
                        <w:t>声かけ</w:t>
                      </w:r>
                      <w:r w:rsidRPr="00F762C1">
                        <w:rPr>
                          <w:rFonts w:ascii="AR P明朝体U" w:eastAsia="AR P明朝体U" w:hAnsi="AR P明朝体U" w:hint="eastAsia"/>
                          <w:sz w:val="44"/>
                        </w:rPr>
                        <w:t>や</w:t>
                      </w:r>
                      <w:r w:rsidRPr="00F762C1">
                        <w:rPr>
                          <w:rFonts w:ascii="AR P明朝体U" w:eastAsia="AR P明朝体U" w:hAnsi="AR P明朝体U" w:hint="eastAsia"/>
                          <w:color w:val="FF0000"/>
                          <w:sz w:val="48"/>
                        </w:rPr>
                        <w:t>つきまとい</w:t>
                      </w:r>
                      <w:r w:rsidRPr="00F762C1">
                        <w:rPr>
                          <w:rFonts w:ascii="AR P明朝体U" w:eastAsia="AR P明朝体U" w:hAnsi="AR P明朝体U" w:hint="eastAsia"/>
                          <w:sz w:val="44"/>
                        </w:rPr>
                        <w:t>行為は、犯罪になるおそれがありますので、注意してくださ</w:t>
                      </w:r>
                      <w:r w:rsidRPr="00F762C1">
                        <w:rPr>
                          <w:rFonts w:ascii="AR P明朝体U" w:eastAsia="AR P明朝体U" w:hAnsi="AR P明朝体U" w:hint="eastAsia"/>
                          <w:sz w:val="48"/>
                        </w:rPr>
                        <w:t>い</w:t>
                      </w:r>
                    </w:p>
                    <w:p w:rsidR="00F762C1" w:rsidRPr="00BE00F6" w:rsidRDefault="00F762C1" w:rsidP="00F762C1">
                      <w:pPr>
                        <w:jc w:val="center"/>
                        <w:rPr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0598" w:rsidRPr="00261121">
        <w:rPr>
          <w:rFonts w:ascii="AR P明朝体U" w:eastAsia="AR P明朝体U" w:hAnsi="AR P明朝体U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888782" wp14:editId="17C365FD">
                <wp:simplePos x="0" y="0"/>
                <wp:positionH relativeFrom="margin">
                  <wp:align>left</wp:align>
                </wp:positionH>
                <wp:positionV relativeFrom="paragraph">
                  <wp:posOffset>1912620</wp:posOffset>
                </wp:positionV>
                <wp:extent cx="6610350" cy="87630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03401" w14:textId="77777777" w:rsidR="000E77FF" w:rsidRPr="00BE00F6" w:rsidRDefault="00BE00F6" w:rsidP="000E77FF">
                            <w:pPr>
                              <w:spacing w:line="600" w:lineRule="exact"/>
                              <w:jc w:val="left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BE00F6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Street harassment is punishable by law. </w:t>
                            </w:r>
                            <w:r w:rsidR="00423347" w:rsidRPr="00BE00F6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Don’t</w:t>
                            </w:r>
                            <w:r w:rsidR="009516FC" w:rsidRPr="00BE00F6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t</w:t>
                            </w:r>
                            <w:r w:rsidR="000E77FF" w:rsidRPr="00BE00F6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alk to</w:t>
                            </w:r>
                            <w:r w:rsidR="00423347" w:rsidRPr="00BE00F6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or follow</w:t>
                            </w:r>
                            <w:r w:rsidR="000E77FF" w:rsidRPr="00BE00F6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</w:t>
                            </w:r>
                            <w:r w:rsidR="00423347" w:rsidRPr="00BE00F6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people</w:t>
                            </w:r>
                            <w:r w:rsidRPr="00BE00F6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if they look </w:t>
                            </w:r>
                            <w:r w:rsidR="001417E4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uncomfortable</w:t>
                            </w:r>
                            <w:r w:rsidRPr="00BE00F6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.</w:t>
                            </w:r>
                          </w:p>
                          <w:p w14:paraId="68F7CC4C" w14:textId="77777777" w:rsidR="00261121" w:rsidRPr="00BE00F6" w:rsidRDefault="00261121" w:rsidP="0026112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E999" id="_x0000_s1031" type="#_x0000_t202" style="position:absolute;left:0;text-align:left;margin-left:0;margin-top:150.6pt;width:520.5pt;height:6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">
                <v:textbox>
                  <w:txbxContent>
                    <w:p w:rsidR="000E77FF" w:rsidRPr="00BE00F6" w:rsidRDefault="00BE00F6" w:rsidP="000E77FF">
                      <w:pPr>
                        <w:spacing w:line="600" w:lineRule="exact"/>
                        <w:jc w:val="left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BE00F6">
                        <w:rPr>
                          <w:rFonts w:ascii="Times New Roman" w:hAnsi="Times New Roman" w:cs="Times New Roman"/>
                          <w:sz w:val="48"/>
                        </w:rPr>
                        <w:t xml:space="preserve">Street harassment is punishable by law. </w:t>
                      </w:r>
                      <w:r w:rsidR="00423347" w:rsidRPr="00BE00F6">
                        <w:rPr>
                          <w:rFonts w:ascii="Times New Roman" w:hAnsi="Times New Roman" w:cs="Times New Roman"/>
                          <w:sz w:val="48"/>
                        </w:rPr>
                        <w:t>Don’t</w:t>
                      </w:r>
                      <w:r w:rsidR="009516FC" w:rsidRPr="00BE00F6">
                        <w:rPr>
                          <w:rFonts w:ascii="Times New Roman" w:hAnsi="Times New Roman" w:cs="Times New Roman"/>
                          <w:sz w:val="48"/>
                        </w:rPr>
                        <w:t xml:space="preserve"> t</w:t>
                      </w:r>
                      <w:r w:rsidR="000E77FF" w:rsidRPr="00BE00F6">
                        <w:rPr>
                          <w:rFonts w:ascii="Times New Roman" w:hAnsi="Times New Roman" w:cs="Times New Roman"/>
                          <w:sz w:val="48"/>
                        </w:rPr>
                        <w:t>alk to</w:t>
                      </w:r>
                      <w:r w:rsidR="00423347" w:rsidRPr="00BE00F6">
                        <w:rPr>
                          <w:rFonts w:ascii="Times New Roman" w:hAnsi="Times New Roman" w:cs="Times New Roman"/>
                          <w:sz w:val="48"/>
                        </w:rPr>
                        <w:t xml:space="preserve"> or follow</w:t>
                      </w:r>
                      <w:r w:rsidR="000E77FF" w:rsidRPr="00BE00F6">
                        <w:rPr>
                          <w:rFonts w:ascii="Times New Roman" w:hAnsi="Times New Roman" w:cs="Times New Roman"/>
                          <w:sz w:val="48"/>
                        </w:rPr>
                        <w:t xml:space="preserve"> </w:t>
                      </w:r>
                      <w:bookmarkStart w:id="1" w:name="_GoBack"/>
                      <w:r w:rsidR="00423347" w:rsidRPr="00BE00F6">
                        <w:rPr>
                          <w:rFonts w:ascii="Times New Roman" w:hAnsi="Times New Roman" w:cs="Times New Roman"/>
                          <w:sz w:val="48"/>
                        </w:rPr>
                        <w:t>people</w:t>
                      </w:r>
                      <w:r w:rsidRPr="00BE00F6">
                        <w:rPr>
                          <w:rFonts w:ascii="Times New Roman" w:hAnsi="Times New Roman" w:cs="Times New Roman"/>
                          <w:sz w:val="48"/>
                        </w:rPr>
                        <w:t xml:space="preserve"> if they look </w:t>
                      </w:r>
                      <w:r w:rsidR="001417E4">
                        <w:rPr>
                          <w:rFonts w:ascii="Times New Roman" w:hAnsi="Times New Roman" w:cs="Times New Roman"/>
                          <w:sz w:val="48"/>
                        </w:rPr>
                        <w:t>uncomfortable</w:t>
                      </w:r>
                      <w:bookmarkEnd w:id="1"/>
                      <w:r w:rsidRPr="00BE00F6">
                        <w:rPr>
                          <w:rFonts w:ascii="Times New Roman" w:hAnsi="Times New Roman" w:cs="Times New Roman"/>
                          <w:sz w:val="48"/>
                        </w:rPr>
                        <w:t>.</w:t>
                      </w:r>
                    </w:p>
                    <w:p w:rsidR="00261121" w:rsidRPr="00BE00F6" w:rsidRDefault="00261121" w:rsidP="00261121">
                      <w:pPr>
                        <w:jc w:val="center"/>
                        <w:rPr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08A4" w:rsidRPr="00261121">
        <w:rPr>
          <w:rFonts w:ascii="AR P明朝体U" w:eastAsia="AR P明朝体U" w:hAnsi="AR P明朝体U"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2C53A2" wp14:editId="45913495">
                <wp:simplePos x="0" y="0"/>
                <wp:positionH relativeFrom="margin">
                  <wp:align>right</wp:align>
                </wp:positionH>
                <wp:positionV relativeFrom="paragraph">
                  <wp:posOffset>6400800</wp:posOffset>
                </wp:positionV>
                <wp:extent cx="6610350" cy="68580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F2A95" w14:textId="77777777" w:rsidR="00080598" w:rsidRPr="00C33686" w:rsidRDefault="00080598" w:rsidP="00080598">
                            <w:pPr>
                              <w:ind w:firstLineChars="100" w:firstLine="280"/>
                              <w:rPr>
                                <w:rFonts w:ascii="Arial" w:eastAsia="AR P明朝体U" w:hAnsi="Arial"/>
                                <w:sz w:val="28"/>
                                <w:lang w:val="vi-VN"/>
                              </w:rPr>
                            </w:pPr>
                            <w:r w:rsidRPr="00C33686">
                              <w:rPr>
                                <w:rFonts w:ascii="Arial" w:eastAsia="AR P明朝体U" w:hAnsi="Arial"/>
                                <w:sz w:val="28"/>
                                <w:lang w:val="vi-VN"/>
                              </w:rPr>
                              <w:t>Việc bắt chuyện với trẻ em và phụ nữ hoặc việc theo d</w:t>
                            </w:r>
                            <w:r w:rsidRPr="00C33686">
                              <w:rPr>
                                <w:rFonts w:ascii="Arial" w:eastAsia="AR P明朝体U" w:hAnsi="Arial" w:hint="eastAsia"/>
                                <w:sz w:val="28"/>
                                <w:lang w:val="vi-VN"/>
                              </w:rPr>
                              <w:t>õi với người khác có khả năng</w:t>
                            </w:r>
                            <w:r w:rsidRPr="00C33686">
                              <w:rPr>
                                <w:rFonts w:ascii="Arial" w:eastAsia="AR P明朝体U" w:hAnsi="Arial"/>
                                <w:sz w:val="28"/>
                                <w:lang w:val="vi-VN"/>
                              </w:rPr>
                              <w:t xml:space="preserve"> sẽ</w:t>
                            </w:r>
                            <w:r w:rsidRPr="00C33686">
                              <w:rPr>
                                <w:rFonts w:ascii="Arial" w:eastAsia="AR P明朝体U" w:hAnsi="Arial" w:hint="eastAsia"/>
                                <w:sz w:val="28"/>
                                <w:lang w:val="vi-VN"/>
                              </w:rPr>
                              <w:t xml:space="preserve"> vi phạm luật.</w:t>
                            </w:r>
                            <w:r w:rsidRPr="00C33686">
                              <w:rPr>
                                <w:rFonts w:ascii="Arial" w:eastAsia="AR P明朝体U" w:hAnsi="Arial" w:hint="eastAsia"/>
                                <w:sz w:val="28"/>
                                <w:lang w:val="vi-VN"/>
                              </w:rPr>
                              <w:t xml:space="preserve">　</w:t>
                            </w:r>
                            <w:r w:rsidRPr="00C33686">
                              <w:rPr>
                                <w:rFonts w:ascii="Arial" w:eastAsia="AR P明朝体U" w:hAnsi="Arial"/>
                                <w:sz w:val="28"/>
                                <w:lang w:val="vi-VN"/>
                              </w:rPr>
                              <w:t>Các bạn hãy chú ý.</w:t>
                            </w:r>
                          </w:p>
                          <w:p w14:paraId="78115FEE" w14:textId="77777777" w:rsidR="00080598" w:rsidRPr="00C33686" w:rsidRDefault="00080598" w:rsidP="00080598">
                            <w:pPr>
                              <w:rPr>
                                <w:sz w:val="144"/>
                                <w:lang w:val="vi-VN"/>
                              </w:rPr>
                            </w:pPr>
                          </w:p>
                          <w:p w14:paraId="4D9A2A71" w14:textId="77777777" w:rsidR="00261121" w:rsidRPr="00261121" w:rsidRDefault="00261121" w:rsidP="00080598">
                            <w:pPr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E999" id="_x0000_s1033" type="#_x0000_t202" style="position:absolute;left:0;text-align:left;margin-left:469.3pt;margin-top:7in;width:520.5pt;height:54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">
                <v:textbox>
                  <w:txbxContent>
                    <w:p w:rsidR="00080598" w:rsidRPr="00C33686" w:rsidRDefault="00080598" w:rsidP="00080598">
                      <w:pPr>
                        <w:ind w:firstLineChars="100" w:firstLine="280"/>
                        <w:rPr>
                          <w:rFonts w:ascii="Arial" w:eastAsia="AR P明朝体U" w:hAnsi="Arial"/>
                          <w:sz w:val="28"/>
                          <w:lang w:val="vi-VN"/>
                        </w:rPr>
                      </w:pPr>
                      <w:r w:rsidRPr="00C33686">
                        <w:rPr>
                          <w:rFonts w:ascii="Arial" w:eastAsia="AR P明朝体U" w:hAnsi="Arial"/>
                          <w:sz w:val="28"/>
                          <w:lang w:val="vi-VN"/>
                        </w:rPr>
                        <w:t>Việc bắt chuyện với trẻ em và phụ nữ hoặc việc theo d</w:t>
                      </w:r>
                      <w:r w:rsidRPr="00C33686">
                        <w:rPr>
                          <w:rFonts w:ascii="Arial" w:eastAsia="AR P明朝体U" w:hAnsi="Arial" w:hint="eastAsia"/>
                          <w:sz w:val="28"/>
                          <w:lang w:val="vi-VN"/>
                        </w:rPr>
                        <w:t>õi với người khác có khả năng</w:t>
                      </w:r>
                      <w:r w:rsidRPr="00C33686">
                        <w:rPr>
                          <w:rFonts w:ascii="Arial" w:eastAsia="AR P明朝体U" w:hAnsi="Arial"/>
                          <w:sz w:val="28"/>
                          <w:lang w:val="vi-VN"/>
                        </w:rPr>
                        <w:t xml:space="preserve"> sẽ</w:t>
                      </w:r>
                      <w:r w:rsidRPr="00C33686">
                        <w:rPr>
                          <w:rFonts w:ascii="Arial" w:eastAsia="AR P明朝体U" w:hAnsi="Arial" w:hint="eastAsia"/>
                          <w:sz w:val="28"/>
                          <w:lang w:val="vi-VN"/>
                        </w:rPr>
                        <w:t xml:space="preserve"> vi phạm luật.</w:t>
                      </w:r>
                      <w:r w:rsidRPr="00C33686">
                        <w:rPr>
                          <w:rFonts w:ascii="Arial" w:eastAsia="AR P明朝体U" w:hAnsi="Arial" w:hint="eastAsia"/>
                          <w:sz w:val="28"/>
                          <w:lang w:val="vi-VN"/>
                        </w:rPr>
                        <w:t xml:space="preserve">　</w:t>
                      </w:r>
                      <w:r w:rsidRPr="00C33686">
                        <w:rPr>
                          <w:rFonts w:ascii="Arial" w:eastAsia="AR P明朝体U" w:hAnsi="Arial"/>
                          <w:sz w:val="28"/>
                          <w:lang w:val="vi-VN"/>
                        </w:rPr>
                        <w:t>Các bạn hãy chú ý.</w:t>
                      </w:r>
                    </w:p>
                    <w:p w:rsidR="00080598" w:rsidRPr="00C33686" w:rsidRDefault="00080598" w:rsidP="00080598">
                      <w:pPr>
                        <w:rPr>
                          <w:sz w:val="144"/>
                          <w:lang w:val="vi-VN"/>
                        </w:rPr>
                      </w:pPr>
                    </w:p>
                    <w:p w:rsidR="00261121" w:rsidRPr="00261121" w:rsidRDefault="00261121" w:rsidP="00080598">
                      <w:pPr>
                        <w:rPr>
                          <w:sz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5CEA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E9B23F3" wp14:editId="50BF09BA">
                <wp:simplePos x="0" y="0"/>
                <wp:positionH relativeFrom="margin">
                  <wp:align>center</wp:align>
                </wp:positionH>
                <wp:positionV relativeFrom="paragraph">
                  <wp:posOffset>1400175</wp:posOffset>
                </wp:positionV>
                <wp:extent cx="6115050" cy="6943725"/>
                <wp:effectExtent l="0" t="0" r="19050" b="28575"/>
                <wp:wrapNone/>
                <wp:docPr id="8" name="禁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6943725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1F92A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禁止 8" o:spid="_x0000_s1026" type="#_x0000_t57" style="position:absolute;left:0;text-align:left;margin-left:0;margin-top:110.25pt;width:481.5pt;height:546.75pt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" adj="4050" fillcolor="red" strokecolor="#294e1c [1604]" strokeweight="1pt">
                <w10:wrap anchorx="margin"/>
              </v:shape>
            </w:pict>
          </mc:Fallback>
        </mc:AlternateContent>
      </w:r>
    </w:p>
    <w:sectPr w:rsidR="00A4543C" w:rsidRPr="00261121" w:rsidSect="00905C58">
      <w:pgSz w:w="11906" w:h="16838"/>
      <w:pgMar w:top="720" w:right="720" w:bottom="720" w:left="720" w:header="851" w:footer="992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1D45" w14:textId="77777777" w:rsidR="00626932" w:rsidRDefault="00626932" w:rsidP="005C5674">
      <w:r>
        <w:separator/>
      </w:r>
    </w:p>
  </w:endnote>
  <w:endnote w:type="continuationSeparator" w:id="0">
    <w:p w14:paraId="6933412E" w14:textId="77777777" w:rsidR="00626932" w:rsidRDefault="00626932" w:rsidP="005C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明朝体U">
    <w:altName w:val="游ゴシック"/>
    <w:charset w:val="80"/>
    <w:family w:val="roman"/>
    <w:pitch w:val="variable"/>
    <w:sig w:usb0="80000283" w:usb1="28C76CFA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 P悠々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0680" w14:textId="77777777" w:rsidR="00626932" w:rsidRDefault="00626932" w:rsidP="005C5674">
      <w:r>
        <w:separator/>
      </w:r>
    </w:p>
  </w:footnote>
  <w:footnote w:type="continuationSeparator" w:id="0">
    <w:p w14:paraId="5F7F7E81" w14:textId="77777777" w:rsidR="00626932" w:rsidRDefault="00626932" w:rsidP="005C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121"/>
    <w:rsid w:val="00055CEA"/>
    <w:rsid w:val="00080598"/>
    <w:rsid w:val="000E77FF"/>
    <w:rsid w:val="001417E4"/>
    <w:rsid w:val="00261121"/>
    <w:rsid w:val="002A2DAE"/>
    <w:rsid w:val="002D4F8C"/>
    <w:rsid w:val="003F0037"/>
    <w:rsid w:val="00423347"/>
    <w:rsid w:val="004E1F0A"/>
    <w:rsid w:val="005C5674"/>
    <w:rsid w:val="00626932"/>
    <w:rsid w:val="00727D97"/>
    <w:rsid w:val="008F1FB7"/>
    <w:rsid w:val="00905C58"/>
    <w:rsid w:val="00941C38"/>
    <w:rsid w:val="009516FC"/>
    <w:rsid w:val="00A02C50"/>
    <w:rsid w:val="00A109CA"/>
    <w:rsid w:val="00A4543C"/>
    <w:rsid w:val="00A73BF4"/>
    <w:rsid w:val="00A84DB4"/>
    <w:rsid w:val="00B808A4"/>
    <w:rsid w:val="00BE00F6"/>
    <w:rsid w:val="00BE2D44"/>
    <w:rsid w:val="00C2767B"/>
    <w:rsid w:val="00C45803"/>
    <w:rsid w:val="00CA048A"/>
    <w:rsid w:val="00DF6C66"/>
    <w:rsid w:val="00E23A46"/>
    <w:rsid w:val="00E52033"/>
    <w:rsid w:val="00F0396D"/>
    <w:rsid w:val="00F270BB"/>
    <w:rsid w:val="00F762C1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CECFB1"/>
  <w15:chartTrackingRefBased/>
  <w15:docId w15:val="{93EFDD8C-62AF-475B-8221-D4D55DD0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1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58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674"/>
  </w:style>
  <w:style w:type="paragraph" w:styleId="a7">
    <w:name w:val="footer"/>
    <w:basedOn w:val="a"/>
    <w:link w:val="a8"/>
    <w:uiPriority w:val="99"/>
    <w:unhideWhenUsed/>
    <w:rsid w:val="005C5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2E520-1F18-4155-9057-791C3CB6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髙橋　花菜</cp:lastModifiedBy>
  <cp:revision>2</cp:revision>
  <cp:lastPrinted>2024-10-17T06:50:00Z</cp:lastPrinted>
  <dcterms:created xsi:type="dcterms:W3CDTF">2025-01-15T02:54:00Z</dcterms:created>
  <dcterms:modified xsi:type="dcterms:W3CDTF">2025-01-15T02:54:00Z</dcterms:modified>
</cp:coreProperties>
</file>